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45BC" w14:textId="77777777" w:rsidR="0034222E" w:rsidRPr="0034222E" w:rsidRDefault="0034222E" w:rsidP="0034222E">
      <w:pPr>
        <w:spacing w:after="0" w:line="240" w:lineRule="auto"/>
        <w:ind w:left="550" w:hanging="323"/>
        <w:jc w:val="center"/>
        <w:rPr>
          <w:rFonts w:ascii="Times New Roman" w:hAnsi="Times New Roman" w:cs="Times New Roman"/>
          <w:b/>
          <w:caps/>
          <w:sz w:val="24"/>
          <w:szCs w:val="24"/>
        </w:rPr>
      </w:pPr>
      <w:r w:rsidRPr="0034222E">
        <w:rPr>
          <w:rFonts w:ascii="Times New Roman" w:hAnsi="Times New Roman" w:cs="Times New Roman"/>
          <w:b/>
          <w:caps/>
          <w:sz w:val="24"/>
          <w:szCs w:val="24"/>
        </w:rPr>
        <w:t>Paskaidrojuma raksts</w:t>
      </w:r>
    </w:p>
    <w:p w14:paraId="70B11290" w14:textId="479DDD12" w:rsidR="0034222E" w:rsidRPr="0034222E" w:rsidRDefault="0034222E" w:rsidP="0034222E">
      <w:pPr>
        <w:spacing w:after="0" w:line="240" w:lineRule="auto"/>
        <w:jc w:val="center"/>
        <w:rPr>
          <w:rFonts w:ascii="Times New Roman" w:hAnsi="Times New Roman" w:cs="Times New Roman"/>
          <w:b/>
          <w:sz w:val="24"/>
          <w:szCs w:val="24"/>
        </w:rPr>
      </w:pPr>
      <w:r w:rsidRPr="0034222E">
        <w:rPr>
          <w:rFonts w:ascii="Times New Roman" w:hAnsi="Times New Roman" w:cs="Times New Roman"/>
          <w:b/>
          <w:sz w:val="24"/>
          <w:szCs w:val="24"/>
        </w:rPr>
        <w:t xml:space="preserve">Par Madonas novada domes saistošo noteikumu </w:t>
      </w:r>
      <w:r w:rsidR="00374F68">
        <w:rPr>
          <w:rFonts w:ascii="Times New Roman" w:hAnsi="Times New Roman" w:cs="Times New Roman"/>
          <w:b/>
          <w:sz w:val="24"/>
          <w:szCs w:val="24"/>
        </w:rPr>
        <w:t>Nr.8</w:t>
      </w:r>
    </w:p>
    <w:p w14:paraId="3A4A5319" w14:textId="7963951F" w:rsidR="0034222E" w:rsidRPr="00374F68" w:rsidRDefault="0034222E" w:rsidP="00374F68">
      <w:pPr>
        <w:spacing w:after="0" w:line="240" w:lineRule="auto"/>
        <w:jc w:val="center"/>
        <w:rPr>
          <w:rFonts w:ascii="Times New Roman" w:hAnsi="Times New Roman" w:cs="Times New Roman"/>
          <w:b/>
          <w:sz w:val="24"/>
          <w:szCs w:val="24"/>
        </w:rPr>
      </w:pPr>
      <w:r w:rsidRPr="0034222E">
        <w:rPr>
          <w:rFonts w:ascii="Times New Roman" w:hAnsi="Times New Roman" w:cs="Times New Roman"/>
          <w:b/>
          <w:sz w:val="24"/>
          <w:szCs w:val="24"/>
        </w:rPr>
        <w:t>“</w:t>
      </w:r>
      <w:r w:rsidRPr="0034222E">
        <w:rPr>
          <w:rFonts w:ascii="Times New Roman" w:hAnsi="Times New Roman" w:cs="Times New Roman"/>
          <w:b/>
          <w:bCs/>
          <w:sz w:val="24"/>
          <w:szCs w:val="24"/>
        </w:rPr>
        <w:t>Nolikums par licencēto makšķerēšanu Rāceņu ezerā</w:t>
      </w:r>
      <w:r w:rsidRPr="0034222E">
        <w:rPr>
          <w:rFonts w:ascii="Times New Roman" w:hAnsi="Times New Roman" w:cs="Times New Roman"/>
          <w:b/>
          <w:sz w:val="24"/>
          <w:szCs w:val="24"/>
        </w:rPr>
        <w:t xml:space="preserve">” </w:t>
      </w:r>
    </w:p>
    <w:tbl>
      <w:tblPr>
        <w:tblpPr w:leftFromText="180" w:rightFromText="180" w:vertAnchor="text" w:tblpX="336"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70"/>
      </w:tblGrid>
      <w:tr w:rsidR="0034222E" w:rsidRPr="0034222E" w14:paraId="1E047352" w14:textId="77777777" w:rsidTr="00F2344A">
        <w:trPr>
          <w:trHeight w:val="421"/>
        </w:trPr>
        <w:tc>
          <w:tcPr>
            <w:tcW w:w="3652" w:type="dxa"/>
            <w:tcBorders>
              <w:top w:val="single" w:sz="4" w:space="0" w:color="auto"/>
              <w:left w:val="single" w:sz="4" w:space="0" w:color="auto"/>
              <w:bottom w:val="single" w:sz="4" w:space="0" w:color="auto"/>
              <w:right w:val="single" w:sz="4" w:space="0" w:color="auto"/>
            </w:tcBorders>
            <w:vAlign w:val="center"/>
          </w:tcPr>
          <w:p w14:paraId="5062CAC9" w14:textId="77777777" w:rsidR="0034222E" w:rsidRPr="0034222E" w:rsidRDefault="0034222E" w:rsidP="00F2344A">
            <w:pPr>
              <w:jc w:val="center"/>
              <w:rPr>
                <w:rFonts w:ascii="Times New Roman" w:hAnsi="Times New Roman" w:cs="Times New Roman"/>
                <w:b/>
                <w:sz w:val="24"/>
                <w:szCs w:val="24"/>
              </w:rPr>
            </w:pPr>
            <w:r w:rsidRPr="0034222E">
              <w:rPr>
                <w:rFonts w:ascii="Times New Roman" w:hAnsi="Times New Roman" w:cs="Times New Roman"/>
                <w:b/>
                <w:sz w:val="24"/>
                <w:szCs w:val="24"/>
              </w:rPr>
              <w:t>Paskaidrojuma raksta sadaļas</w:t>
            </w:r>
          </w:p>
        </w:tc>
        <w:tc>
          <w:tcPr>
            <w:tcW w:w="5670" w:type="dxa"/>
            <w:tcBorders>
              <w:top w:val="single" w:sz="4" w:space="0" w:color="auto"/>
              <w:left w:val="single" w:sz="4" w:space="0" w:color="auto"/>
              <w:bottom w:val="single" w:sz="4" w:space="0" w:color="auto"/>
              <w:right w:val="single" w:sz="4" w:space="0" w:color="auto"/>
            </w:tcBorders>
            <w:vAlign w:val="center"/>
          </w:tcPr>
          <w:p w14:paraId="790A5FA7" w14:textId="77777777" w:rsidR="0034222E" w:rsidRPr="0034222E" w:rsidRDefault="0034222E" w:rsidP="00F2344A">
            <w:pPr>
              <w:ind w:right="125"/>
              <w:jc w:val="center"/>
              <w:rPr>
                <w:rFonts w:ascii="Times New Roman" w:hAnsi="Times New Roman" w:cs="Times New Roman"/>
                <w:b/>
                <w:sz w:val="24"/>
                <w:szCs w:val="24"/>
              </w:rPr>
            </w:pPr>
            <w:r w:rsidRPr="0034222E">
              <w:rPr>
                <w:rFonts w:ascii="Times New Roman" w:hAnsi="Times New Roman" w:cs="Times New Roman"/>
                <w:b/>
                <w:sz w:val="24"/>
                <w:szCs w:val="24"/>
              </w:rPr>
              <w:t>Norādāmā informācija</w:t>
            </w:r>
          </w:p>
        </w:tc>
      </w:tr>
      <w:tr w:rsidR="0034222E" w:rsidRPr="0034222E" w14:paraId="12167C28" w14:textId="77777777" w:rsidTr="00374F68">
        <w:trPr>
          <w:trHeight w:val="5617"/>
        </w:trPr>
        <w:tc>
          <w:tcPr>
            <w:tcW w:w="3652" w:type="dxa"/>
            <w:tcBorders>
              <w:top w:val="single" w:sz="4" w:space="0" w:color="auto"/>
              <w:left w:val="single" w:sz="4" w:space="0" w:color="auto"/>
              <w:bottom w:val="single" w:sz="4" w:space="0" w:color="auto"/>
              <w:right w:val="single" w:sz="4" w:space="0" w:color="auto"/>
            </w:tcBorders>
          </w:tcPr>
          <w:p w14:paraId="2BC8C8C3" w14:textId="77777777" w:rsidR="0034222E" w:rsidRPr="0034222E" w:rsidRDefault="0034222E" w:rsidP="00F2344A">
            <w:pPr>
              <w:widowControl w:val="0"/>
              <w:autoSpaceDE w:val="0"/>
              <w:autoSpaceDN w:val="0"/>
              <w:adjustRightInd w:val="0"/>
              <w:rPr>
                <w:rFonts w:ascii="Times New Roman" w:hAnsi="Times New Roman" w:cs="Times New Roman"/>
                <w:sz w:val="24"/>
                <w:szCs w:val="24"/>
              </w:rPr>
            </w:pPr>
          </w:p>
          <w:p w14:paraId="50CAAE9D" w14:textId="77777777" w:rsidR="0034222E" w:rsidRPr="0034222E" w:rsidRDefault="0034222E" w:rsidP="00F2344A">
            <w:pPr>
              <w:widowControl w:val="0"/>
              <w:autoSpaceDE w:val="0"/>
              <w:autoSpaceDN w:val="0"/>
              <w:adjustRightInd w:val="0"/>
              <w:rPr>
                <w:rFonts w:ascii="Times New Roman" w:hAnsi="Times New Roman" w:cs="Times New Roman"/>
                <w:sz w:val="24"/>
                <w:szCs w:val="24"/>
              </w:rPr>
            </w:pPr>
            <w:r w:rsidRPr="0034222E">
              <w:rPr>
                <w:rFonts w:ascii="Times New Roman" w:hAnsi="Times New Roman" w:cs="Times New Roman"/>
                <w:sz w:val="24"/>
                <w:szCs w:val="24"/>
              </w:rPr>
              <w:t>1. Projekta nepieciešamības pamatojums</w:t>
            </w:r>
          </w:p>
          <w:p w14:paraId="0A99ABB5" w14:textId="77777777" w:rsidR="0034222E" w:rsidRPr="0034222E" w:rsidRDefault="0034222E" w:rsidP="00F2344A">
            <w:pPr>
              <w:ind w:right="34"/>
              <w:jc w:val="both"/>
              <w:rPr>
                <w:rFonts w:ascii="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45CFD18" w14:textId="77777777" w:rsidR="0034222E" w:rsidRPr="0034222E" w:rsidRDefault="0034222E" w:rsidP="00F2344A">
            <w:pPr>
              <w:ind w:right="125"/>
              <w:jc w:val="both"/>
              <w:rPr>
                <w:rFonts w:ascii="Times New Roman" w:hAnsi="Times New Roman" w:cs="Times New Roman"/>
                <w:sz w:val="24"/>
                <w:szCs w:val="24"/>
              </w:rPr>
            </w:pPr>
            <w:r w:rsidRPr="0034222E">
              <w:rPr>
                <w:rFonts w:ascii="Times New Roman" w:hAnsi="Times New Roman" w:cs="Times New Roman"/>
                <w:sz w:val="24"/>
                <w:szCs w:val="24"/>
              </w:rPr>
              <w:t xml:space="preserve">      Zvejniecības likuma 10.panta trešā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     </w:t>
            </w:r>
          </w:p>
          <w:p w14:paraId="3E66605B" w14:textId="7C5CBE12" w:rsidR="0034222E" w:rsidRPr="0034222E" w:rsidRDefault="0034222E" w:rsidP="00F2344A">
            <w:pPr>
              <w:ind w:right="125"/>
              <w:jc w:val="both"/>
              <w:rPr>
                <w:rFonts w:ascii="Times New Roman" w:hAnsi="Times New Roman" w:cs="Times New Roman"/>
                <w:sz w:val="24"/>
                <w:szCs w:val="24"/>
              </w:rPr>
            </w:pPr>
            <w:r w:rsidRPr="0034222E">
              <w:rPr>
                <w:rFonts w:ascii="Times New Roman" w:hAnsi="Times New Roman" w:cs="Times New Roman"/>
                <w:sz w:val="24"/>
                <w:szCs w:val="24"/>
              </w:rPr>
              <w:t xml:space="preserve">     Rāceņu ezers Lazdonas pagastā saskaņā ar Civillikuma I.</w:t>
            </w:r>
            <w:r w:rsidR="00374F68">
              <w:rPr>
                <w:rFonts w:ascii="Times New Roman" w:hAnsi="Times New Roman" w:cs="Times New Roman"/>
                <w:sz w:val="24"/>
                <w:szCs w:val="24"/>
              </w:rPr>
              <w:t xml:space="preserve"> </w:t>
            </w:r>
            <w:r w:rsidRPr="0034222E">
              <w:rPr>
                <w:rFonts w:ascii="Times New Roman" w:hAnsi="Times New Roman" w:cs="Times New Roman"/>
                <w:sz w:val="24"/>
                <w:szCs w:val="24"/>
              </w:rPr>
              <w:t xml:space="preserve">pielikumu ir publiskais ezers. </w:t>
            </w:r>
          </w:p>
          <w:p w14:paraId="788B4657" w14:textId="77777777" w:rsidR="0034222E" w:rsidRPr="0034222E" w:rsidRDefault="0034222E" w:rsidP="00F2344A">
            <w:pPr>
              <w:ind w:right="125"/>
              <w:jc w:val="both"/>
              <w:rPr>
                <w:rFonts w:ascii="Times New Roman" w:hAnsi="Times New Roman" w:cs="Times New Roman"/>
                <w:sz w:val="24"/>
                <w:szCs w:val="24"/>
              </w:rPr>
            </w:pPr>
            <w:r w:rsidRPr="0034222E">
              <w:rPr>
                <w:rFonts w:ascii="Times New Roman" w:hAnsi="Times New Roman" w:cs="Times New Roman"/>
                <w:sz w:val="24"/>
                <w:szCs w:val="24"/>
              </w:rPr>
              <w:t xml:space="preserve">     Madonas novada pašvaldībai biedrība „Madonas Makšķernieku Klubs” iesniedza apstiprināt ar saistošajiem noteikumiem nolikumu par licencēto makšķerēšanu Rāceņu ezerā. Nolikums ir saskaņots ar Ministru kabineta 22.12.2015. noteikumu Nr. 799 „Licencētās makšķerēšanas, vēžošanas un zemūdens medību kārtība” 10.punktā minētajām institūcijām.    </w:t>
            </w:r>
          </w:p>
        </w:tc>
      </w:tr>
      <w:tr w:rsidR="0034222E" w:rsidRPr="0034222E" w14:paraId="3BFD834D" w14:textId="77777777" w:rsidTr="00F2344A">
        <w:trPr>
          <w:trHeight w:val="1734"/>
        </w:trPr>
        <w:tc>
          <w:tcPr>
            <w:tcW w:w="3652" w:type="dxa"/>
            <w:tcBorders>
              <w:top w:val="single" w:sz="4" w:space="0" w:color="auto"/>
              <w:left w:val="single" w:sz="4" w:space="0" w:color="auto"/>
              <w:bottom w:val="single" w:sz="4" w:space="0" w:color="auto"/>
              <w:right w:val="single" w:sz="4" w:space="0" w:color="auto"/>
            </w:tcBorders>
          </w:tcPr>
          <w:p w14:paraId="03A5CA73" w14:textId="77777777" w:rsidR="0034222E" w:rsidRPr="0034222E" w:rsidRDefault="0034222E" w:rsidP="0034222E">
            <w:pPr>
              <w:pStyle w:val="Sarakstarindkopa"/>
              <w:numPr>
                <w:ilvl w:val="0"/>
                <w:numId w:val="33"/>
              </w:numPr>
              <w:ind w:right="34"/>
              <w:rPr>
                <w:rFonts w:cs="Times New Roman"/>
                <w:szCs w:val="24"/>
              </w:rPr>
            </w:pPr>
            <w:r w:rsidRPr="0034222E">
              <w:rPr>
                <w:rFonts w:cs="Times New Roman"/>
                <w:bCs/>
                <w:szCs w:val="24"/>
              </w:rPr>
              <w:t>Īss projekta satura izklāsts</w:t>
            </w:r>
          </w:p>
        </w:tc>
        <w:tc>
          <w:tcPr>
            <w:tcW w:w="5670" w:type="dxa"/>
            <w:tcBorders>
              <w:top w:val="single" w:sz="4" w:space="0" w:color="auto"/>
              <w:left w:val="single" w:sz="4" w:space="0" w:color="auto"/>
              <w:bottom w:val="single" w:sz="4" w:space="0" w:color="auto"/>
              <w:right w:val="single" w:sz="4" w:space="0" w:color="auto"/>
            </w:tcBorders>
          </w:tcPr>
          <w:p w14:paraId="0A544EEF" w14:textId="77777777" w:rsidR="0034222E" w:rsidRPr="0034222E" w:rsidRDefault="0034222E" w:rsidP="00F2344A">
            <w:pPr>
              <w:jc w:val="both"/>
              <w:rPr>
                <w:rFonts w:ascii="Times New Roman" w:hAnsi="Times New Roman" w:cs="Times New Roman"/>
                <w:sz w:val="24"/>
                <w:szCs w:val="24"/>
              </w:rPr>
            </w:pPr>
            <w:r w:rsidRPr="0034222E">
              <w:rPr>
                <w:rFonts w:ascii="Times New Roman" w:hAnsi="Times New Roman" w:cs="Times New Roman"/>
                <w:sz w:val="24"/>
                <w:szCs w:val="24"/>
              </w:rPr>
              <w:t xml:space="preserve">     Saistošo noteikumu mērķis ir nodrošināt bioloģiskās daudzveidības aizsardzību un racionāli izmantot vērtīgo zivju krājumus Rāceņu ezerā. Licencētā makšķerēšana sniedz papildu līdzekļus zivju krājumu pavairošanai un aizsardzībai, kā arī licencētās makšķerēšanas un ar to saistītā lauku tūrisma un rekreācijas attīstībai.</w:t>
            </w:r>
          </w:p>
          <w:p w14:paraId="5F64E04B" w14:textId="77777777" w:rsidR="0034222E" w:rsidRPr="0034222E" w:rsidRDefault="0034222E" w:rsidP="00F2344A">
            <w:pPr>
              <w:pStyle w:val="Paraststmeklis"/>
              <w:spacing w:beforeAutospacing="0" w:after="0" w:afterAutospacing="0"/>
              <w:jc w:val="both"/>
              <w:rPr>
                <w:color w:val="auto"/>
              </w:rPr>
            </w:pPr>
            <w:r w:rsidRPr="0034222E">
              <w:rPr>
                <w:color w:val="auto"/>
              </w:rPr>
              <w:t xml:space="preserve">     Saistošie noteikumi nosaka Rāceņu ezerā licencētās makšķerēšanas noteikumus; vides un dabas resursu aizsardzības prasības; licenču veidus, skaitu, maksu par licencēm, saturu, realizāciju; licencētās makšķerēšanas organizētāja pienākumus un tiesības.  </w:t>
            </w:r>
          </w:p>
        </w:tc>
      </w:tr>
      <w:tr w:rsidR="0034222E" w:rsidRPr="0034222E" w14:paraId="4FE2D015" w14:textId="77777777" w:rsidTr="00F2344A">
        <w:trPr>
          <w:trHeight w:val="739"/>
        </w:trPr>
        <w:tc>
          <w:tcPr>
            <w:tcW w:w="3652" w:type="dxa"/>
            <w:tcBorders>
              <w:top w:val="single" w:sz="4" w:space="0" w:color="auto"/>
              <w:left w:val="single" w:sz="4" w:space="0" w:color="auto"/>
              <w:bottom w:val="single" w:sz="4" w:space="0" w:color="auto"/>
              <w:right w:val="single" w:sz="4" w:space="0" w:color="auto"/>
            </w:tcBorders>
          </w:tcPr>
          <w:p w14:paraId="07A2E396" w14:textId="77777777" w:rsidR="0034222E" w:rsidRPr="0034222E" w:rsidRDefault="0034222E" w:rsidP="0034222E">
            <w:pPr>
              <w:numPr>
                <w:ilvl w:val="0"/>
                <w:numId w:val="33"/>
              </w:numPr>
              <w:spacing w:after="0" w:line="240" w:lineRule="auto"/>
              <w:ind w:left="284" w:right="34" w:hanging="284"/>
              <w:jc w:val="both"/>
              <w:rPr>
                <w:rFonts w:ascii="Times New Roman" w:hAnsi="Times New Roman" w:cs="Times New Roman"/>
                <w:sz w:val="24"/>
                <w:szCs w:val="24"/>
              </w:rPr>
            </w:pPr>
            <w:r w:rsidRPr="0034222E">
              <w:rPr>
                <w:rFonts w:ascii="Times New Roman" w:hAnsi="Times New Roman" w:cs="Times New Roman"/>
                <w:bCs/>
                <w:sz w:val="24"/>
                <w:szCs w:val="24"/>
              </w:rPr>
              <w:t>Informācija par plānoto projekta ietekmi uz pašvaldības budžetu</w:t>
            </w:r>
          </w:p>
        </w:tc>
        <w:tc>
          <w:tcPr>
            <w:tcW w:w="5670" w:type="dxa"/>
            <w:tcBorders>
              <w:top w:val="single" w:sz="4" w:space="0" w:color="auto"/>
              <w:left w:val="single" w:sz="4" w:space="0" w:color="auto"/>
              <w:bottom w:val="single" w:sz="4" w:space="0" w:color="auto"/>
              <w:right w:val="single" w:sz="4" w:space="0" w:color="auto"/>
            </w:tcBorders>
          </w:tcPr>
          <w:p w14:paraId="0F01B754" w14:textId="77777777" w:rsidR="0034222E" w:rsidRPr="0034222E" w:rsidRDefault="0034222E" w:rsidP="00F2344A">
            <w:pPr>
              <w:jc w:val="both"/>
              <w:rPr>
                <w:rFonts w:ascii="Times New Roman" w:hAnsi="Times New Roman" w:cs="Times New Roman"/>
                <w:sz w:val="24"/>
                <w:szCs w:val="24"/>
              </w:rPr>
            </w:pPr>
            <w:r w:rsidRPr="0034222E">
              <w:rPr>
                <w:rFonts w:ascii="Times New Roman" w:hAnsi="Times New Roman" w:cs="Times New Roman"/>
                <w:sz w:val="24"/>
                <w:szCs w:val="24"/>
              </w:rPr>
              <w:t>Saistošie noteikumi šo jomu neskar.</w:t>
            </w:r>
          </w:p>
        </w:tc>
      </w:tr>
      <w:tr w:rsidR="0034222E" w:rsidRPr="0034222E" w14:paraId="3CF9E292" w14:textId="77777777" w:rsidTr="00F2344A">
        <w:trPr>
          <w:trHeight w:val="479"/>
        </w:trPr>
        <w:tc>
          <w:tcPr>
            <w:tcW w:w="3652" w:type="dxa"/>
            <w:tcBorders>
              <w:top w:val="single" w:sz="4" w:space="0" w:color="auto"/>
              <w:left w:val="single" w:sz="4" w:space="0" w:color="auto"/>
              <w:bottom w:val="single" w:sz="4" w:space="0" w:color="auto"/>
              <w:right w:val="single" w:sz="4" w:space="0" w:color="auto"/>
            </w:tcBorders>
          </w:tcPr>
          <w:p w14:paraId="4B5582CE" w14:textId="77777777" w:rsidR="0034222E" w:rsidRPr="0034222E" w:rsidRDefault="0034222E" w:rsidP="0034222E">
            <w:pPr>
              <w:numPr>
                <w:ilvl w:val="0"/>
                <w:numId w:val="33"/>
              </w:numPr>
              <w:spacing w:after="0" w:line="240" w:lineRule="auto"/>
              <w:ind w:left="284" w:right="34" w:hanging="284"/>
              <w:jc w:val="both"/>
              <w:rPr>
                <w:rFonts w:ascii="Times New Roman" w:hAnsi="Times New Roman" w:cs="Times New Roman"/>
                <w:sz w:val="24"/>
                <w:szCs w:val="24"/>
              </w:rPr>
            </w:pPr>
            <w:r w:rsidRPr="0034222E">
              <w:rPr>
                <w:rFonts w:ascii="Times New Roman" w:hAnsi="Times New Roman" w:cs="Times New Roman"/>
                <w:bCs/>
                <w:sz w:val="24"/>
                <w:szCs w:val="24"/>
              </w:rPr>
              <w:t>Informācija par plānoto projekta ietekmi uz uzņēmējdarbības vidi pašvaldības teritorijā</w:t>
            </w:r>
          </w:p>
        </w:tc>
        <w:tc>
          <w:tcPr>
            <w:tcW w:w="5670" w:type="dxa"/>
            <w:tcBorders>
              <w:top w:val="single" w:sz="4" w:space="0" w:color="auto"/>
              <w:left w:val="single" w:sz="4" w:space="0" w:color="auto"/>
              <w:bottom w:val="single" w:sz="4" w:space="0" w:color="auto"/>
              <w:right w:val="single" w:sz="4" w:space="0" w:color="auto"/>
            </w:tcBorders>
            <w:vAlign w:val="center"/>
          </w:tcPr>
          <w:p w14:paraId="2A87F620" w14:textId="77777777" w:rsidR="0034222E" w:rsidRPr="0034222E" w:rsidRDefault="0034222E" w:rsidP="00F2344A">
            <w:pPr>
              <w:jc w:val="both"/>
              <w:rPr>
                <w:rFonts w:ascii="Times New Roman" w:hAnsi="Times New Roman" w:cs="Times New Roman"/>
                <w:sz w:val="24"/>
                <w:szCs w:val="24"/>
              </w:rPr>
            </w:pPr>
            <w:r w:rsidRPr="0034222E">
              <w:rPr>
                <w:rFonts w:ascii="Times New Roman" w:hAnsi="Times New Roman" w:cs="Times New Roman"/>
                <w:sz w:val="24"/>
                <w:szCs w:val="24"/>
              </w:rPr>
              <w:t>Nav ietekmes.</w:t>
            </w:r>
          </w:p>
        </w:tc>
      </w:tr>
      <w:tr w:rsidR="0034222E" w:rsidRPr="0034222E" w14:paraId="20FBBBEA" w14:textId="77777777" w:rsidTr="00F2344A">
        <w:trPr>
          <w:trHeight w:val="342"/>
        </w:trPr>
        <w:tc>
          <w:tcPr>
            <w:tcW w:w="3652" w:type="dxa"/>
            <w:tcBorders>
              <w:top w:val="single" w:sz="4" w:space="0" w:color="auto"/>
              <w:left w:val="single" w:sz="4" w:space="0" w:color="auto"/>
              <w:bottom w:val="single" w:sz="4" w:space="0" w:color="auto"/>
              <w:right w:val="single" w:sz="4" w:space="0" w:color="auto"/>
            </w:tcBorders>
          </w:tcPr>
          <w:p w14:paraId="5975D6AD" w14:textId="77777777" w:rsidR="0034222E" w:rsidRPr="0034222E" w:rsidRDefault="0034222E" w:rsidP="0034222E">
            <w:pPr>
              <w:numPr>
                <w:ilvl w:val="0"/>
                <w:numId w:val="33"/>
              </w:numPr>
              <w:spacing w:after="0" w:line="240" w:lineRule="auto"/>
              <w:ind w:left="284" w:right="34" w:hanging="284"/>
              <w:jc w:val="both"/>
              <w:rPr>
                <w:rFonts w:ascii="Times New Roman" w:hAnsi="Times New Roman" w:cs="Times New Roman"/>
                <w:sz w:val="24"/>
                <w:szCs w:val="24"/>
              </w:rPr>
            </w:pPr>
            <w:r w:rsidRPr="0034222E">
              <w:rPr>
                <w:rFonts w:ascii="Times New Roman" w:hAnsi="Times New Roman" w:cs="Times New Roman"/>
                <w:bCs/>
                <w:sz w:val="24"/>
                <w:szCs w:val="24"/>
              </w:rPr>
              <w:t>Informācija par administratīvajām procedūrām</w:t>
            </w:r>
          </w:p>
        </w:tc>
        <w:tc>
          <w:tcPr>
            <w:tcW w:w="5670" w:type="dxa"/>
            <w:tcBorders>
              <w:top w:val="single" w:sz="4" w:space="0" w:color="auto"/>
              <w:left w:val="single" w:sz="4" w:space="0" w:color="auto"/>
              <w:bottom w:val="single" w:sz="4" w:space="0" w:color="auto"/>
              <w:right w:val="single" w:sz="4" w:space="0" w:color="auto"/>
            </w:tcBorders>
            <w:vAlign w:val="center"/>
          </w:tcPr>
          <w:p w14:paraId="18B98A4F" w14:textId="77777777" w:rsidR="0034222E" w:rsidRPr="0034222E" w:rsidRDefault="0034222E" w:rsidP="00F2344A">
            <w:pPr>
              <w:jc w:val="both"/>
              <w:rPr>
                <w:rFonts w:ascii="Times New Roman" w:hAnsi="Times New Roman" w:cs="Times New Roman"/>
                <w:sz w:val="24"/>
                <w:szCs w:val="24"/>
              </w:rPr>
            </w:pPr>
            <w:r w:rsidRPr="0034222E">
              <w:rPr>
                <w:rFonts w:ascii="Times New Roman" w:hAnsi="Times New Roman" w:cs="Times New Roman"/>
                <w:sz w:val="24"/>
                <w:szCs w:val="24"/>
              </w:rPr>
              <w:t>Nav ietekmes.</w:t>
            </w:r>
          </w:p>
        </w:tc>
      </w:tr>
      <w:tr w:rsidR="0034222E" w:rsidRPr="0034222E" w14:paraId="534B8B22" w14:textId="77777777" w:rsidTr="00F2344A">
        <w:trPr>
          <w:trHeight w:val="586"/>
        </w:trPr>
        <w:tc>
          <w:tcPr>
            <w:tcW w:w="3652" w:type="dxa"/>
            <w:tcBorders>
              <w:top w:val="single" w:sz="4" w:space="0" w:color="auto"/>
              <w:left w:val="single" w:sz="4" w:space="0" w:color="auto"/>
              <w:bottom w:val="single" w:sz="4" w:space="0" w:color="auto"/>
              <w:right w:val="single" w:sz="4" w:space="0" w:color="auto"/>
            </w:tcBorders>
          </w:tcPr>
          <w:p w14:paraId="7464B0DC" w14:textId="77777777" w:rsidR="0034222E" w:rsidRPr="0034222E" w:rsidRDefault="0034222E" w:rsidP="0034222E">
            <w:pPr>
              <w:numPr>
                <w:ilvl w:val="0"/>
                <w:numId w:val="33"/>
              </w:numPr>
              <w:spacing w:after="0" w:line="240" w:lineRule="auto"/>
              <w:ind w:left="284" w:right="34" w:hanging="284"/>
              <w:jc w:val="both"/>
              <w:rPr>
                <w:rFonts w:ascii="Times New Roman" w:hAnsi="Times New Roman" w:cs="Times New Roman"/>
                <w:sz w:val="24"/>
                <w:szCs w:val="24"/>
              </w:rPr>
            </w:pPr>
            <w:r w:rsidRPr="0034222E">
              <w:rPr>
                <w:rFonts w:ascii="Times New Roman" w:hAnsi="Times New Roman" w:cs="Times New Roman"/>
                <w:bCs/>
                <w:sz w:val="24"/>
                <w:szCs w:val="24"/>
              </w:rPr>
              <w:t>Informācija par konsultācijām ar privātpersonām</w:t>
            </w:r>
          </w:p>
        </w:tc>
        <w:tc>
          <w:tcPr>
            <w:tcW w:w="5670" w:type="dxa"/>
            <w:tcBorders>
              <w:top w:val="single" w:sz="4" w:space="0" w:color="auto"/>
              <w:left w:val="single" w:sz="4" w:space="0" w:color="auto"/>
              <w:bottom w:val="single" w:sz="4" w:space="0" w:color="auto"/>
              <w:right w:val="single" w:sz="4" w:space="0" w:color="auto"/>
            </w:tcBorders>
          </w:tcPr>
          <w:p w14:paraId="55E1D23E" w14:textId="77777777" w:rsidR="0034222E" w:rsidRPr="0034222E" w:rsidRDefault="0034222E" w:rsidP="00F2344A">
            <w:pPr>
              <w:ind w:right="34"/>
              <w:jc w:val="both"/>
              <w:rPr>
                <w:rFonts w:ascii="Times New Roman" w:hAnsi="Times New Roman" w:cs="Times New Roman"/>
                <w:sz w:val="24"/>
                <w:szCs w:val="24"/>
              </w:rPr>
            </w:pPr>
            <w:r w:rsidRPr="0034222E">
              <w:rPr>
                <w:rFonts w:ascii="Times New Roman" w:hAnsi="Times New Roman" w:cs="Times New Roman"/>
                <w:sz w:val="24"/>
                <w:szCs w:val="24"/>
              </w:rPr>
              <w:t xml:space="preserve">Saistošo noteikumu projekts un paskaidrojuma raksts tika ievietots </w:t>
            </w:r>
            <w:hyperlink r:id="rId7" w:history="1">
              <w:r w:rsidRPr="0034222E">
                <w:rPr>
                  <w:rStyle w:val="Hipersaite"/>
                  <w:rFonts w:ascii="Times New Roman" w:hAnsi="Times New Roman" w:cs="Times New Roman"/>
                  <w:sz w:val="24"/>
                  <w:szCs w:val="24"/>
                </w:rPr>
                <w:t>www.madona.lv</w:t>
              </w:r>
            </w:hyperlink>
            <w:r w:rsidRPr="0034222E">
              <w:rPr>
                <w:rFonts w:ascii="Times New Roman" w:hAnsi="Times New Roman" w:cs="Times New Roman"/>
                <w:sz w:val="24"/>
                <w:szCs w:val="24"/>
              </w:rPr>
              <w:t xml:space="preserve"> sadaļā “Aktualitātes”.</w:t>
            </w:r>
          </w:p>
        </w:tc>
      </w:tr>
    </w:tbl>
    <w:p w14:paraId="5D9318AC" w14:textId="77777777" w:rsidR="00FE0A85" w:rsidRPr="0034222E" w:rsidRDefault="00FE0A85" w:rsidP="00CE4CE1">
      <w:pPr>
        <w:rPr>
          <w:rFonts w:ascii="Times New Roman" w:hAnsi="Times New Roman" w:cs="Times New Roman"/>
          <w:color w:val="000000" w:themeColor="text1"/>
          <w:sz w:val="24"/>
          <w:szCs w:val="24"/>
        </w:rPr>
      </w:pPr>
    </w:p>
    <w:p w14:paraId="56F12CBF" w14:textId="4E1E304D" w:rsidR="00374F68" w:rsidRPr="00374F68" w:rsidRDefault="00CE4CE1" w:rsidP="00374F68">
      <w:pPr>
        <w:ind w:firstLine="720"/>
        <w:rPr>
          <w:rFonts w:ascii="Times New Roman" w:hAnsi="Times New Roman" w:cs="Times New Roman"/>
          <w:color w:val="000000" w:themeColor="text1"/>
          <w:sz w:val="24"/>
          <w:szCs w:val="24"/>
        </w:rPr>
      </w:pPr>
      <w:r w:rsidRPr="0034222E">
        <w:rPr>
          <w:rFonts w:ascii="Times New Roman" w:hAnsi="Times New Roman" w:cs="Times New Roman"/>
          <w:color w:val="000000" w:themeColor="text1"/>
          <w:sz w:val="24"/>
          <w:szCs w:val="24"/>
        </w:rPr>
        <w:t>Domes priekšsēdētājs</w:t>
      </w:r>
      <w:r w:rsidRPr="0034222E">
        <w:rPr>
          <w:rFonts w:ascii="Times New Roman" w:hAnsi="Times New Roman" w:cs="Times New Roman"/>
          <w:color w:val="000000" w:themeColor="text1"/>
          <w:sz w:val="24"/>
          <w:szCs w:val="24"/>
        </w:rPr>
        <w:tab/>
      </w:r>
      <w:r w:rsidRPr="0034222E">
        <w:rPr>
          <w:rFonts w:ascii="Times New Roman" w:hAnsi="Times New Roman" w:cs="Times New Roman"/>
          <w:color w:val="000000" w:themeColor="text1"/>
          <w:sz w:val="24"/>
          <w:szCs w:val="24"/>
        </w:rPr>
        <w:tab/>
      </w:r>
      <w:r w:rsidRPr="0034222E">
        <w:rPr>
          <w:rFonts w:ascii="Times New Roman" w:hAnsi="Times New Roman" w:cs="Times New Roman"/>
          <w:color w:val="000000" w:themeColor="text1"/>
          <w:sz w:val="24"/>
          <w:szCs w:val="24"/>
        </w:rPr>
        <w:tab/>
      </w:r>
      <w:r w:rsidRPr="0034222E">
        <w:rPr>
          <w:rFonts w:ascii="Times New Roman" w:hAnsi="Times New Roman" w:cs="Times New Roman"/>
          <w:color w:val="000000" w:themeColor="text1"/>
          <w:sz w:val="24"/>
          <w:szCs w:val="24"/>
        </w:rPr>
        <w:tab/>
      </w:r>
      <w:r w:rsidRPr="0034222E">
        <w:rPr>
          <w:rFonts w:ascii="Times New Roman" w:hAnsi="Times New Roman" w:cs="Times New Roman"/>
          <w:color w:val="000000" w:themeColor="text1"/>
          <w:sz w:val="24"/>
          <w:szCs w:val="24"/>
        </w:rPr>
        <w:tab/>
      </w:r>
      <w:proofErr w:type="spellStart"/>
      <w:r w:rsidRPr="0034222E">
        <w:rPr>
          <w:rFonts w:ascii="Times New Roman" w:hAnsi="Times New Roman" w:cs="Times New Roman"/>
          <w:color w:val="000000" w:themeColor="text1"/>
          <w:sz w:val="24"/>
          <w:szCs w:val="24"/>
        </w:rPr>
        <w:t>A.Lungevičs</w:t>
      </w:r>
      <w:proofErr w:type="spellEnd"/>
    </w:p>
    <w:sectPr w:rsidR="00374F68" w:rsidRPr="00374F68" w:rsidSect="00374F68">
      <w:footerReference w:type="even" r:id="rId8"/>
      <w:footerReference w:type="default" r:id="rId9"/>
      <w:pgSz w:w="11906" w:h="16838"/>
      <w:pgMar w:top="1134" w:right="1134"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C36B" w14:textId="77777777" w:rsidR="00515717" w:rsidRDefault="00515717" w:rsidP="00374F68">
      <w:pPr>
        <w:spacing w:after="0" w:line="240" w:lineRule="auto"/>
      </w:pPr>
      <w:r>
        <w:separator/>
      </w:r>
    </w:p>
  </w:endnote>
  <w:endnote w:type="continuationSeparator" w:id="0">
    <w:p w14:paraId="2A402FB5" w14:textId="77777777" w:rsidR="00515717" w:rsidRDefault="00515717" w:rsidP="00374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BC0F" w14:textId="77777777" w:rsidR="006B7875" w:rsidRDefault="00515717" w:rsidP="00A829FC">
    <w:pPr>
      <w:pStyle w:val="Kjene"/>
      <w:framePr w:wrap="auto"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09253D5" w14:textId="77777777" w:rsidR="006B7875" w:rsidRDefault="0051571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5574" w14:textId="1539311F" w:rsidR="006B7875" w:rsidRDefault="00515717" w:rsidP="00A829FC">
    <w:pPr>
      <w:pStyle w:val="Kjene"/>
      <w:framePr w:wrap="auto" w:vAnchor="text" w:hAnchor="margin" w:xAlign="center" w:y="1"/>
      <w:rPr>
        <w:rStyle w:val="Lappusesnumurs"/>
      </w:rPr>
    </w:pPr>
  </w:p>
  <w:p w14:paraId="7BB406CC" w14:textId="77777777" w:rsidR="006B7875" w:rsidRDefault="0051571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823D" w14:textId="77777777" w:rsidR="00515717" w:rsidRDefault="00515717" w:rsidP="00374F68">
      <w:pPr>
        <w:spacing w:after="0" w:line="240" w:lineRule="auto"/>
      </w:pPr>
      <w:r>
        <w:separator/>
      </w:r>
    </w:p>
  </w:footnote>
  <w:footnote w:type="continuationSeparator" w:id="0">
    <w:p w14:paraId="64395F95" w14:textId="77777777" w:rsidR="00515717" w:rsidRDefault="00515717" w:rsidP="00374F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EDA"/>
    <w:multiLevelType w:val="multilevel"/>
    <w:tmpl w:val="B03EAF26"/>
    <w:lvl w:ilvl="0">
      <w:start w:val="2"/>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142" w:hanging="432"/>
      </w:pPr>
      <w:rPr>
        <w:rFonts w:cs="Times New Roman" w:hint="default"/>
        <w:b w:val="0"/>
        <w:strike w:val="0"/>
      </w:rPr>
    </w:lvl>
    <w:lvl w:ilvl="2">
      <w:start w:val="1"/>
      <w:numFmt w:val="decimal"/>
      <w:suff w:val="space"/>
      <w:lvlText w:val="%1.%2.%3."/>
      <w:lvlJc w:val="left"/>
      <w:pPr>
        <w:ind w:left="1224" w:hanging="504"/>
      </w:pPr>
      <w:rPr>
        <w:rFonts w:cs="Times New Roman" w:hint="default"/>
        <w:b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8434DA"/>
    <w:multiLevelType w:val="multilevel"/>
    <w:tmpl w:val="B2947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417686"/>
    <w:multiLevelType w:val="hybridMultilevel"/>
    <w:tmpl w:val="78ACD044"/>
    <w:lvl w:ilvl="0" w:tplc="34BC993A">
      <w:start w:val="1"/>
      <w:numFmt w:val="bullet"/>
      <w:lvlText w:val="-"/>
      <w:lvlJc w:val="left"/>
      <w:pPr>
        <w:tabs>
          <w:tab w:val="num" w:pos="2160"/>
        </w:tabs>
        <w:ind w:left="2160" w:hanging="360"/>
      </w:pPr>
      <w:rPr>
        <w:rFonts w:ascii="Times New Roman" w:hAnsi="Times New Roman" w:hint="default"/>
      </w:rPr>
    </w:lvl>
    <w:lvl w:ilvl="1" w:tplc="04260003">
      <w:start w:val="1"/>
      <w:numFmt w:val="bullet"/>
      <w:lvlText w:val="o"/>
      <w:lvlJc w:val="left"/>
      <w:pPr>
        <w:tabs>
          <w:tab w:val="num" w:pos="2160"/>
        </w:tabs>
        <w:ind w:left="2160" w:hanging="360"/>
      </w:pPr>
      <w:rPr>
        <w:rFonts w:ascii="Courier New" w:hAnsi="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A37734"/>
    <w:multiLevelType w:val="hybridMultilevel"/>
    <w:tmpl w:val="90A233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CA70524"/>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50E74C9"/>
    <w:multiLevelType w:val="multilevel"/>
    <w:tmpl w:val="60FACA16"/>
    <w:lvl w:ilvl="0">
      <w:start w:val="2"/>
      <w:numFmt w:val="decimal"/>
      <w:lvlText w:val="%1."/>
      <w:lvlJc w:val="left"/>
      <w:pPr>
        <w:tabs>
          <w:tab w:val="num" w:pos="540"/>
        </w:tabs>
        <w:ind w:left="540" w:hanging="540"/>
      </w:pPr>
      <w:rPr>
        <w:rFonts w:hint="default"/>
        <w:color w:val="auto"/>
      </w:rPr>
    </w:lvl>
    <w:lvl w:ilvl="1">
      <w:start w:val="3"/>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15:restartNumberingAfterBreak="0">
    <w:nsid w:val="15673A27"/>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6544250"/>
    <w:multiLevelType w:val="hybridMultilevel"/>
    <w:tmpl w:val="65F24E24"/>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1ADA6521"/>
    <w:multiLevelType w:val="multilevel"/>
    <w:tmpl w:val="7F44E76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014DD5"/>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0" w15:restartNumberingAfterBreak="0">
    <w:nsid w:val="2C503C8A"/>
    <w:multiLevelType w:val="hybridMultilevel"/>
    <w:tmpl w:val="655E5A14"/>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2DFE253C"/>
    <w:multiLevelType w:val="multilevel"/>
    <w:tmpl w:val="56243B84"/>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92"/>
        </w:tabs>
        <w:ind w:left="792" w:hanging="432"/>
      </w:pPr>
      <w:rPr>
        <w:rFonts w:ascii="Times New Roman" w:eastAsia="Calibri"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0FA1BEC"/>
    <w:multiLevelType w:val="hybridMultilevel"/>
    <w:tmpl w:val="ACD28D82"/>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39463B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9814A09"/>
    <w:multiLevelType w:val="hybridMultilevel"/>
    <w:tmpl w:val="0FD23E06"/>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5" w15:restartNumberingAfterBreak="0">
    <w:nsid w:val="42BC6ECE"/>
    <w:multiLevelType w:val="multilevel"/>
    <w:tmpl w:val="5D1C7288"/>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6" w15:restartNumberingAfterBreak="0">
    <w:nsid w:val="471F29A3"/>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47DC17E5"/>
    <w:multiLevelType w:val="multilevel"/>
    <w:tmpl w:val="4B9298C0"/>
    <w:lvl w:ilvl="0">
      <w:start w:val="4"/>
      <w:numFmt w:val="decimal"/>
      <w:suff w:val="space"/>
      <w:lvlText w:val="%1."/>
      <w:lvlJc w:val="left"/>
      <w:pPr>
        <w:ind w:left="360" w:hanging="360"/>
      </w:pPr>
      <w:rPr>
        <w:rFonts w:cs="Times New Roman" w:hint="default"/>
        <w:color w:val="auto"/>
      </w:rPr>
    </w:lvl>
    <w:lvl w:ilvl="1">
      <w:start w:val="1"/>
      <w:numFmt w:val="decimal"/>
      <w:suff w:val="space"/>
      <w:lvlText w:val="%1.%2."/>
      <w:lvlJc w:val="left"/>
      <w:pPr>
        <w:ind w:left="1283" w:hanging="432"/>
      </w:pPr>
      <w:rPr>
        <w:rFonts w:cs="Times New Roman" w:hint="default"/>
        <w:b w:val="0"/>
        <w:i w:val="0"/>
      </w:rPr>
    </w:lvl>
    <w:lvl w:ilvl="2">
      <w:start w:val="1"/>
      <w:numFmt w:val="decimal"/>
      <w:suff w:val="space"/>
      <w:lvlText w:val="%1.%2.%3."/>
      <w:lvlJc w:val="left"/>
      <w:pPr>
        <w:ind w:left="1355" w:hanging="504"/>
      </w:pPr>
      <w:rPr>
        <w:rFonts w:cs="Times New Roman" w:hint="default"/>
        <w:b w:val="0"/>
        <w:i w:val="0"/>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9" w15:restartNumberingAfterBreak="0">
    <w:nsid w:val="4DDF24F7"/>
    <w:multiLevelType w:val="hybridMultilevel"/>
    <w:tmpl w:val="B0A4F7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43210B"/>
    <w:multiLevelType w:val="multilevel"/>
    <w:tmpl w:val="EC0A04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5BA77BE"/>
    <w:multiLevelType w:val="hybridMultilevel"/>
    <w:tmpl w:val="F87A011A"/>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5D3910BF"/>
    <w:multiLevelType w:val="hybridMultilevel"/>
    <w:tmpl w:val="E22A0A2C"/>
    <w:lvl w:ilvl="0" w:tplc="211CAE4A">
      <w:start w:val="1"/>
      <w:numFmt w:val="upp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E1D4510"/>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917FE6"/>
    <w:multiLevelType w:val="multilevel"/>
    <w:tmpl w:val="E8385E8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Restart w:val="0"/>
      <w:suff w:val="space"/>
      <w:lvlText w:val="%1.%2.%3.%4."/>
      <w:lvlJc w:val="left"/>
      <w:pPr>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5FB32428"/>
    <w:multiLevelType w:val="hybridMultilevel"/>
    <w:tmpl w:val="B4F4629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61D43D68"/>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5872B44"/>
    <w:multiLevelType w:val="hybridMultilevel"/>
    <w:tmpl w:val="BBB6B0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C4D1A4A"/>
    <w:multiLevelType w:val="hybridMultilevel"/>
    <w:tmpl w:val="A33A71EE"/>
    <w:lvl w:ilvl="0" w:tplc="211CAE4A">
      <w:start w:val="1"/>
      <w:numFmt w:val="upperRoman"/>
      <w:lvlText w:val="%1."/>
      <w:lvlJc w:val="left"/>
      <w:pPr>
        <w:tabs>
          <w:tab w:val="num" w:pos="1440"/>
        </w:tabs>
        <w:ind w:left="1440" w:hanging="72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9" w15:restartNumberingAfterBreak="0">
    <w:nsid w:val="6F1B2370"/>
    <w:multiLevelType w:val="hybridMultilevel"/>
    <w:tmpl w:val="725219D6"/>
    <w:lvl w:ilvl="0" w:tplc="7EF882C2">
      <w:start w:val="1"/>
      <w:numFmt w:val="decimal"/>
      <w:lvlText w:val="%1."/>
      <w:lvlJc w:val="left"/>
      <w:pPr>
        <w:ind w:left="144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0" w15:restartNumberingAfterBreak="0">
    <w:nsid w:val="72DA6A6F"/>
    <w:multiLevelType w:val="multilevel"/>
    <w:tmpl w:val="46A47046"/>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3."/>
      <w:lvlJc w:val="left"/>
      <w:pPr>
        <w:ind w:left="1224" w:hanging="504"/>
      </w:pPr>
      <w:rPr>
        <w:rFonts w:ascii="Times New Roman" w:eastAsia="Calibri"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B64BD0"/>
    <w:multiLevelType w:val="hybridMultilevel"/>
    <w:tmpl w:val="5F16401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2" w15:restartNumberingAfterBreak="0">
    <w:nsid w:val="78385C11"/>
    <w:multiLevelType w:val="hybridMultilevel"/>
    <w:tmpl w:val="8B56D93E"/>
    <w:lvl w:ilvl="0" w:tplc="7EF882C2">
      <w:start w:val="1"/>
      <w:numFmt w:val="decimal"/>
      <w:lvlText w:val="%1."/>
      <w:lvlJc w:val="left"/>
      <w:pPr>
        <w:ind w:left="720" w:hanging="360"/>
      </w:pPr>
      <w:rPr>
        <w:rFonts w:cs="Times New Roman" w:hint="default"/>
        <w:b/>
        <w:i w:val="0"/>
        <w:caps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3"/>
  </w:num>
  <w:num w:numId="4">
    <w:abstractNumId w:val="13"/>
  </w:num>
  <w:num w:numId="5">
    <w:abstractNumId w:val="0"/>
  </w:num>
  <w:num w:numId="6">
    <w:abstractNumId w:val="17"/>
  </w:num>
  <w:num w:numId="7">
    <w:abstractNumId w:val="2"/>
  </w:num>
  <w:num w:numId="8">
    <w:abstractNumId w:val="29"/>
  </w:num>
  <w:num w:numId="9">
    <w:abstractNumId w:val="16"/>
  </w:num>
  <w:num w:numId="10">
    <w:abstractNumId w:val="7"/>
  </w:num>
  <w:num w:numId="11">
    <w:abstractNumId w:val="21"/>
  </w:num>
  <w:num w:numId="12">
    <w:abstractNumId w:val="10"/>
  </w:num>
  <w:num w:numId="13">
    <w:abstractNumId w:val="12"/>
  </w:num>
  <w:num w:numId="14">
    <w:abstractNumId w:val="31"/>
  </w:num>
  <w:num w:numId="15">
    <w:abstractNumId w:val="6"/>
  </w:num>
  <w:num w:numId="16">
    <w:abstractNumId w:val="32"/>
  </w:num>
  <w:num w:numId="17">
    <w:abstractNumId w:val="24"/>
  </w:num>
  <w:num w:numId="18">
    <w:abstractNumId w:val="22"/>
  </w:num>
  <w:num w:numId="19">
    <w:abstractNumId w:val="19"/>
  </w:num>
  <w:num w:numId="20">
    <w:abstractNumId w:val="14"/>
  </w:num>
  <w:num w:numId="21">
    <w:abstractNumId w:val="28"/>
  </w:num>
  <w:num w:numId="22">
    <w:abstractNumId w:val="11"/>
  </w:num>
  <w:num w:numId="23">
    <w:abstractNumId w:val="20"/>
  </w:num>
  <w:num w:numId="24">
    <w:abstractNumId w:val="26"/>
  </w:num>
  <w:num w:numId="25">
    <w:abstractNumId w:val="15"/>
  </w:num>
  <w:num w:numId="26">
    <w:abstractNumId w:val="9"/>
  </w:num>
  <w:num w:numId="27">
    <w:abstractNumId w:val="3"/>
  </w:num>
  <w:num w:numId="28">
    <w:abstractNumId w:val="25"/>
  </w:num>
  <w:num w:numId="29">
    <w:abstractNumId w:val="5"/>
  </w:num>
  <w:num w:numId="30">
    <w:abstractNumId w:val="8"/>
  </w:num>
  <w:num w:numId="31">
    <w:abstractNumId w:val="1"/>
  </w:num>
  <w:num w:numId="32">
    <w:abstractNumId w:val="18"/>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E1"/>
    <w:rsid w:val="0034222E"/>
    <w:rsid w:val="00374F68"/>
    <w:rsid w:val="00480912"/>
    <w:rsid w:val="00515717"/>
    <w:rsid w:val="00624F36"/>
    <w:rsid w:val="006D66A4"/>
    <w:rsid w:val="00CE4CE1"/>
    <w:rsid w:val="00EC59F5"/>
    <w:rsid w:val="00FE0A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009B"/>
  <w15:chartTrackingRefBased/>
  <w15:docId w15:val="{8E18B942-E896-411E-B2E9-A50D9F305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4CE1"/>
    <w:pPr>
      <w:spacing w:line="256" w:lineRule="auto"/>
    </w:pPr>
  </w:style>
  <w:style w:type="paragraph" w:styleId="Virsraksts1">
    <w:name w:val="heading 1"/>
    <w:basedOn w:val="Parasts"/>
    <w:next w:val="Parasts"/>
    <w:link w:val="Virsraksts1Rakstz"/>
    <w:qFormat/>
    <w:rsid w:val="00480912"/>
    <w:pPr>
      <w:keepNext/>
      <w:spacing w:before="240" w:after="60" w:line="240" w:lineRule="auto"/>
      <w:outlineLvl w:val="0"/>
    </w:pPr>
    <w:rPr>
      <w:rFonts w:ascii="Arial" w:eastAsia="Calibri" w:hAnsi="Arial" w:cs="Arial"/>
      <w:b/>
      <w:bCs/>
      <w:kern w:val="32"/>
      <w:sz w:val="32"/>
      <w:szCs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80912"/>
    <w:rPr>
      <w:rFonts w:ascii="Arial" w:eastAsia="Calibri" w:hAnsi="Arial" w:cs="Arial"/>
      <w:b/>
      <w:bCs/>
      <w:kern w:val="32"/>
      <w:sz w:val="32"/>
      <w:szCs w:val="32"/>
      <w:lang w:eastAsia="lv-LV"/>
    </w:rPr>
  </w:style>
  <w:style w:type="paragraph" w:styleId="Sarakstarindkopa">
    <w:name w:val="List Paragraph"/>
    <w:basedOn w:val="Parasts"/>
    <w:uiPriority w:val="34"/>
    <w:qFormat/>
    <w:rsid w:val="00CE4CE1"/>
    <w:pPr>
      <w:spacing w:after="0" w:line="240" w:lineRule="auto"/>
      <w:ind w:left="720"/>
      <w:contextualSpacing/>
      <w:jc w:val="both"/>
    </w:pPr>
    <w:rPr>
      <w:rFonts w:ascii="Times New Roman" w:hAnsi="Times New Roman"/>
      <w:sz w:val="24"/>
    </w:rPr>
  </w:style>
  <w:style w:type="character" w:styleId="Hipersaite">
    <w:name w:val="Hyperlink"/>
    <w:basedOn w:val="Noklusjumarindkopasfonts"/>
    <w:unhideWhenUsed/>
    <w:rsid w:val="00CE4CE1"/>
    <w:rPr>
      <w:color w:val="0000FF"/>
      <w:u w:val="single"/>
    </w:rPr>
  </w:style>
  <w:style w:type="paragraph" w:styleId="Pamattekstsaratkpi">
    <w:name w:val="Body Text Indent"/>
    <w:basedOn w:val="Parasts"/>
    <w:link w:val="PamattekstsaratkpiRakstz"/>
    <w:rsid w:val="00480912"/>
    <w:pPr>
      <w:spacing w:after="0" w:line="240" w:lineRule="auto"/>
      <w:ind w:right="-341" w:firstLine="720"/>
      <w:jc w:val="both"/>
    </w:pPr>
    <w:rPr>
      <w:rFonts w:ascii="Times New Roman" w:eastAsia="Calibri" w:hAnsi="Times New Roman" w:cs="Times New Roman"/>
      <w:sz w:val="20"/>
      <w:szCs w:val="20"/>
      <w:lang w:eastAsia="lv-LV"/>
    </w:rPr>
  </w:style>
  <w:style w:type="character" w:customStyle="1" w:styleId="PamattekstsaratkpiRakstz">
    <w:name w:val="Pamatteksts ar atkāpi Rakstz."/>
    <w:basedOn w:val="Noklusjumarindkopasfonts"/>
    <w:link w:val="Pamattekstsaratkpi"/>
    <w:rsid w:val="00480912"/>
    <w:rPr>
      <w:rFonts w:ascii="Times New Roman" w:eastAsia="Calibri" w:hAnsi="Times New Roman" w:cs="Times New Roman"/>
      <w:sz w:val="20"/>
      <w:szCs w:val="20"/>
      <w:lang w:eastAsia="lv-LV"/>
    </w:rPr>
  </w:style>
  <w:style w:type="paragraph" w:styleId="Kjene">
    <w:name w:val="footer"/>
    <w:basedOn w:val="Parasts"/>
    <w:link w:val="KjeneRakstz"/>
    <w:rsid w:val="00480912"/>
    <w:pPr>
      <w:tabs>
        <w:tab w:val="center" w:pos="4153"/>
        <w:tab w:val="right" w:pos="8306"/>
      </w:tabs>
      <w:spacing w:after="0" w:line="240" w:lineRule="auto"/>
    </w:pPr>
    <w:rPr>
      <w:rFonts w:ascii="Times New Roman" w:eastAsia="Calibri" w:hAnsi="Times New Roman" w:cs="Times New Roman"/>
      <w:sz w:val="24"/>
      <w:szCs w:val="24"/>
      <w:lang w:eastAsia="lv-LV"/>
    </w:rPr>
  </w:style>
  <w:style w:type="character" w:customStyle="1" w:styleId="KjeneRakstz">
    <w:name w:val="Kājene Rakstz."/>
    <w:basedOn w:val="Noklusjumarindkopasfonts"/>
    <w:link w:val="Kjene"/>
    <w:rsid w:val="00480912"/>
    <w:rPr>
      <w:rFonts w:ascii="Times New Roman" w:eastAsia="Calibri" w:hAnsi="Times New Roman" w:cs="Times New Roman"/>
      <w:sz w:val="24"/>
      <w:szCs w:val="24"/>
      <w:lang w:eastAsia="lv-LV"/>
    </w:rPr>
  </w:style>
  <w:style w:type="character" w:styleId="Lappusesnumurs">
    <w:name w:val="page number"/>
    <w:rsid w:val="00480912"/>
    <w:rPr>
      <w:rFonts w:cs="Times New Roman"/>
    </w:rPr>
  </w:style>
  <w:style w:type="paragraph" w:styleId="Balonteksts">
    <w:name w:val="Balloon Text"/>
    <w:basedOn w:val="Parasts"/>
    <w:link w:val="BalontekstsRakstz"/>
    <w:semiHidden/>
    <w:rsid w:val="00480912"/>
    <w:pPr>
      <w:spacing w:after="0" w:line="240" w:lineRule="auto"/>
    </w:pPr>
    <w:rPr>
      <w:rFonts w:ascii="Tahoma" w:eastAsia="Calibri" w:hAnsi="Tahoma" w:cs="Times New Roman"/>
      <w:sz w:val="16"/>
      <w:szCs w:val="16"/>
      <w:lang w:eastAsia="lv-LV"/>
    </w:rPr>
  </w:style>
  <w:style w:type="character" w:customStyle="1" w:styleId="BalontekstsRakstz">
    <w:name w:val="Balonteksts Rakstz."/>
    <w:basedOn w:val="Noklusjumarindkopasfonts"/>
    <w:link w:val="Balonteksts"/>
    <w:semiHidden/>
    <w:rsid w:val="00480912"/>
    <w:rPr>
      <w:rFonts w:ascii="Tahoma" w:eastAsia="Calibri" w:hAnsi="Tahoma" w:cs="Times New Roman"/>
      <w:sz w:val="16"/>
      <w:szCs w:val="16"/>
      <w:lang w:eastAsia="lv-LV"/>
    </w:rPr>
  </w:style>
  <w:style w:type="character" w:styleId="Komentraatsauce">
    <w:name w:val="annotation reference"/>
    <w:rsid w:val="00480912"/>
    <w:rPr>
      <w:sz w:val="16"/>
      <w:szCs w:val="16"/>
    </w:rPr>
  </w:style>
  <w:style w:type="paragraph" w:styleId="Komentrateksts">
    <w:name w:val="annotation text"/>
    <w:basedOn w:val="Parasts"/>
    <w:link w:val="KomentratekstsRakstz"/>
    <w:rsid w:val="00480912"/>
    <w:pPr>
      <w:spacing w:after="0" w:line="240" w:lineRule="auto"/>
    </w:pPr>
    <w:rPr>
      <w:rFonts w:ascii="Times New Roman" w:eastAsia="Calibri" w:hAnsi="Times New Roman" w:cs="Times New Roman"/>
      <w:sz w:val="20"/>
      <w:szCs w:val="20"/>
      <w:lang w:eastAsia="lv-LV"/>
    </w:rPr>
  </w:style>
  <w:style w:type="character" w:customStyle="1" w:styleId="KomentratekstsRakstz">
    <w:name w:val="Komentāra teksts Rakstz."/>
    <w:basedOn w:val="Noklusjumarindkopasfonts"/>
    <w:link w:val="Komentrateksts"/>
    <w:rsid w:val="00480912"/>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rsid w:val="00480912"/>
    <w:rPr>
      <w:b/>
      <w:bCs/>
    </w:rPr>
  </w:style>
  <w:style w:type="character" w:customStyle="1" w:styleId="KomentratmaRakstz">
    <w:name w:val="Komentāra tēma Rakstz."/>
    <w:basedOn w:val="KomentratekstsRakstz"/>
    <w:link w:val="Komentratma"/>
    <w:rsid w:val="00480912"/>
    <w:rPr>
      <w:rFonts w:ascii="Times New Roman" w:eastAsia="Calibri" w:hAnsi="Times New Roman" w:cs="Times New Roman"/>
      <w:b/>
      <w:bCs/>
      <w:sz w:val="20"/>
      <w:szCs w:val="20"/>
      <w:lang w:eastAsia="lv-LV"/>
    </w:rPr>
  </w:style>
  <w:style w:type="paragraph" w:styleId="Galvene">
    <w:name w:val="header"/>
    <w:basedOn w:val="Parasts"/>
    <w:link w:val="GalveneRakstz"/>
    <w:rsid w:val="00480912"/>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GalveneRakstz">
    <w:name w:val="Galvene Rakstz."/>
    <w:basedOn w:val="Noklusjumarindkopasfonts"/>
    <w:link w:val="Galvene"/>
    <w:rsid w:val="00480912"/>
    <w:rPr>
      <w:rFonts w:ascii="Times New Roman" w:eastAsia="Times New Roman" w:hAnsi="Times New Roman" w:cs="Times New Roman"/>
      <w:sz w:val="24"/>
      <w:szCs w:val="20"/>
      <w:lang w:eastAsia="ar-SA"/>
    </w:rPr>
  </w:style>
  <w:style w:type="paragraph" w:styleId="Pamatteksts">
    <w:name w:val="Body Text"/>
    <w:basedOn w:val="Parasts"/>
    <w:link w:val="PamattekstsRakstz"/>
    <w:semiHidden/>
    <w:unhideWhenUsed/>
    <w:rsid w:val="00480912"/>
    <w:pPr>
      <w:spacing w:after="120" w:line="240" w:lineRule="auto"/>
    </w:pPr>
    <w:rPr>
      <w:rFonts w:ascii="Times New Roman" w:eastAsia="Calibri" w:hAnsi="Times New Roman" w:cs="Times New Roman"/>
      <w:sz w:val="24"/>
      <w:szCs w:val="24"/>
      <w:lang w:eastAsia="lv-LV"/>
    </w:rPr>
  </w:style>
  <w:style w:type="character" w:customStyle="1" w:styleId="PamattekstsRakstz">
    <w:name w:val="Pamatteksts Rakstz."/>
    <w:basedOn w:val="Noklusjumarindkopasfonts"/>
    <w:link w:val="Pamatteksts"/>
    <w:semiHidden/>
    <w:rsid w:val="00480912"/>
    <w:rPr>
      <w:rFonts w:ascii="Times New Roman" w:eastAsia="Calibri" w:hAnsi="Times New Roman" w:cs="Times New Roman"/>
      <w:sz w:val="24"/>
      <w:szCs w:val="24"/>
      <w:lang w:eastAsia="lv-LV"/>
    </w:rPr>
  </w:style>
  <w:style w:type="paragraph" w:styleId="Paraststmeklis">
    <w:name w:val="Normal (Web)"/>
    <w:basedOn w:val="Parasts"/>
    <w:uiPriority w:val="99"/>
    <w:qFormat/>
    <w:rsid w:val="00480912"/>
    <w:pPr>
      <w:spacing w:beforeAutospacing="1" w:after="200" w:afterAutospacing="1" w:line="240" w:lineRule="auto"/>
    </w:pPr>
    <w:rPr>
      <w:rFonts w:ascii="Times New Roman" w:eastAsia="Times New Roman" w:hAnsi="Times New Roman" w:cs="Times New Roman"/>
      <w:color w:val="00000A"/>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1415</Words>
  <Characters>807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LindaV</dc:creator>
  <cp:keywords/>
  <dc:description/>
  <cp:lastModifiedBy>LindaV</cp:lastModifiedBy>
  <cp:revision>3</cp:revision>
  <dcterms:created xsi:type="dcterms:W3CDTF">2021-10-01T05:28:00Z</dcterms:created>
  <dcterms:modified xsi:type="dcterms:W3CDTF">2021-10-01T05:32:00Z</dcterms:modified>
</cp:coreProperties>
</file>